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78" w:rsidRPr="005C7997" w:rsidRDefault="00864B78" w:rsidP="00864B7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b/>
          <w:sz w:val="24"/>
          <w:szCs w:val="24"/>
        </w:rPr>
        <w:t>Y.M.M. ve Bağımsız  Denetçi  Kemalettin Koç</w:t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</w:t>
      </w:r>
      <w:r w:rsidRPr="00864B78">
        <w:rPr>
          <w:rFonts w:ascii="Times New Roman" w:eastAsia="Calibri" w:hAnsi="Times New Roman" w:cs="Times New Roman"/>
          <w:sz w:val="24"/>
          <w:szCs w:val="24"/>
        </w:rPr>
        <w:t>11</w:t>
      </w:r>
      <w:r w:rsidRPr="005C799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C7997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</w:p>
    <w:p w:rsidR="00864B78" w:rsidRPr="005C7997" w:rsidRDefault="00864B78" w:rsidP="00864B78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</w:p>
    <w:p w:rsidR="00864B78" w:rsidRPr="005C7997" w:rsidRDefault="00864B78" w:rsidP="00864B7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sz w:val="24"/>
          <w:szCs w:val="24"/>
        </w:rPr>
        <w:tab/>
      </w:r>
      <w:r w:rsidRPr="005C7997">
        <w:rPr>
          <w:rFonts w:ascii="Times New Roman" w:eastAsia="Calibri" w:hAnsi="Times New Roman" w:cs="Times New Roman"/>
          <w:b/>
          <w:sz w:val="24"/>
          <w:szCs w:val="24"/>
        </w:rPr>
        <w:t xml:space="preserve">S İ R K Ü L E R </w:t>
      </w:r>
    </w:p>
    <w:p w:rsidR="00864B78" w:rsidRPr="005C7997" w:rsidRDefault="00864B78" w:rsidP="00864B78">
      <w:pPr>
        <w:rPr>
          <w:rFonts w:ascii="Times New Roman" w:eastAsia="Calibri" w:hAnsi="Times New Roman" w:cs="Times New Roman"/>
          <w:sz w:val="24"/>
          <w:szCs w:val="24"/>
        </w:rPr>
      </w:pPr>
    </w:p>
    <w:p w:rsidR="00864B78" w:rsidRPr="005C7997" w:rsidRDefault="00864B78" w:rsidP="00864B78">
      <w:pPr>
        <w:rPr>
          <w:rFonts w:ascii="Times New Roman" w:eastAsia="Calibri" w:hAnsi="Times New Roman" w:cs="Times New Roman"/>
          <w:sz w:val="24"/>
          <w:szCs w:val="24"/>
        </w:rPr>
      </w:pP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SAYI: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5C799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270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</w:p>
    <w:p w:rsidR="00864B78" w:rsidRDefault="00864B78" w:rsidP="00864B78">
      <w:pPr>
        <w:ind w:left="2124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B78" w:rsidRDefault="00864B78" w:rsidP="00864B78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KARŞI TARAFA  YÜKLETİLEN  AVUKAT VEKÂLET  ÜCRETİNİ ÖDEYENLER  TARAFINDAN (İCRA VE İFLAS MÜDÜRLÜKLERİNE YATIRILANLAR  DAHİL)  % 20 GELİR VERGİSİ  KESİNTİSİ  YAPILMASI GEREKMEKTEDİR. </w:t>
      </w:r>
    </w:p>
    <w:p w:rsidR="00864B78" w:rsidRDefault="00864B78" w:rsidP="0086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07.</w:t>
      </w:r>
      <w:r w:rsidR="00BF3789">
        <w:rPr>
          <w:rFonts w:ascii="Times New Roman" w:hAnsi="Times New Roman" w:cs="Times New Roman"/>
          <w:sz w:val="24"/>
          <w:szCs w:val="24"/>
        </w:rPr>
        <w:t xml:space="preserve">12.2019 tarih 30971 sayılı Resmî </w:t>
      </w:r>
      <w:proofErr w:type="spellStart"/>
      <w:r w:rsidR="00BF3789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="00BF3789">
        <w:rPr>
          <w:rFonts w:ascii="Times New Roman" w:hAnsi="Times New Roman" w:cs="Times New Roman"/>
          <w:sz w:val="24"/>
          <w:szCs w:val="24"/>
        </w:rPr>
        <w:t xml:space="preserve"> yayımlanmış bulunan 7194 sayılı Kanunun 16. maddesi ile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3789">
        <w:rPr>
          <w:rFonts w:ascii="Times New Roman" w:hAnsi="Times New Roman" w:cs="Times New Roman"/>
          <w:sz w:val="24"/>
          <w:szCs w:val="24"/>
        </w:rPr>
        <w:t xml:space="preserve">193 sayılı Gelir Vergisi Kanunu 94. maddenin  ikinci fıkrasından sonra gelmek üzere eklenen fıkra aşağıdadır: </w:t>
      </w:r>
    </w:p>
    <w:p w:rsidR="00BF3789" w:rsidRDefault="00BF3789" w:rsidP="0086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“2004 sayılı İcra ve İflas Kanunu ile 1136 sayılı Avukatlık Kanunu uyarınca, karşı tarafa yükletilen vekalet ücretini (icra ve iflas müdürlüklerine yatırılanlar dahil)  ödeyenler tarafından  gelir vergisi </w:t>
      </w:r>
      <w:proofErr w:type="spellStart"/>
      <w:r>
        <w:rPr>
          <w:rFonts w:ascii="Times New Roman" w:hAnsi="Times New Roman" w:cs="Times New Roman"/>
          <w:sz w:val="24"/>
          <w:szCs w:val="24"/>
        </w:rPr>
        <w:t>tevkifatı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yapılır.” </w:t>
      </w:r>
    </w:p>
    <w:p w:rsidR="00BF3789" w:rsidRPr="00864B78" w:rsidRDefault="00BF3789" w:rsidP="0086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Söz konusu </w:t>
      </w:r>
      <w:proofErr w:type="spellStart"/>
      <w:r>
        <w:rPr>
          <w:rFonts w:ascii="Times New Roman" w:hAnsi="Times New Roman" w:cs="Times New Roman"/>
          <w:sz w:val="24"/>
          <w:szCs w:val="24"/>
        </w:rPr>
        <w:t>tevkifat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oranı % 20’dir (GVK md: 94 / 2 – b). </w:t>
      </w:r>
      <w:bookmarkStart w:id="0" w:name="_GoBack"/>
      <w:bookmarkEnd w:id="0"/>
    </w:p>
    <w:p w:rsidR="00883F5D" w:rsidRDefault="00883F5D"/>
    <w:sectPr w:rsidR="00883F5D" w:rsidSect="00864B78">
      <w:pgSz w:w="11906" w:h="16838"/>
      <w:pgMar w:top="1418" w:right="851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78"/>
    <w:rsid w:val="00562782"/>
    <w:rsid w:val="00650BC1"/>
    <w:rsid w:val="00864B78"/>
    <w:rsid w:val="00883F5D"/>
    <w:rsid w:val="00B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arfDn">
    <w:name w:val="envelope return"/>
    <w:basedOn w:val="Normal"/>
    <w:uiPriority w:val="99"/>
    <w:semiHidden/>
    <w:unhideWhenUsed/>
    <w:rsid w:val="00562782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5627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ZarfDn">
    <w:name w:val="envelope return"/>
    <w:basedOn w:val="Normal"/>
    <w:uiPriority w:val="99"/>
    <w:semiHidden/>
    <w:unhideWhenUsed/>
    <w:rsid w:val="00562782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56278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KEMALETTİN</dc:creator>
  <cp:lastModifiedBy>KEMALETTİN</cp:lastModifiedBy>
  <cp:revision>1</cp:revision>
  <dcterms:created xsi:type="dcterms:W3CDTF">2021-04-11T12:28:00Z</dcterms:created>
  <dcterms:modified xsi:type="dcterms:W3CDTF">2021-04-11T12:47:00Z</dcterms:modified>
</cp:coreProperties>
</file>